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42" w:rsidRDefault="004E7D42" w:rsidP="004E7D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6"/>
        </w:rPr>
      </w:pPr>
      <w:r w:rsidRPr="004E7D42">
        <w:rPr>
          <w:rStyle w:val="a4"/>
          <w:color w:val="333333"/>
          <w:sz w:val="28"/>
          <w:szCs w:val="26"/>
          <w:bdr w:val="none" w:sz="0" w:space="0" w:color="auto" w:frame="1"/>
        </w:rPr>
        <w:t>Меры предосторожности в ситуации захвата террористами граждан в</w:t>
      </w:r>
      <w:r>
        <w:rPr>
          <w:rStyle w:val="a4"/>
          <w:color w:val="333333"/>
          <w:sz w:val="28"/>
          <w:szCs w:val="26"/>
          <w:bdr w:val="none" w:sz="0" w:space="0" w:color="auto" w:frame="1"/>
        </w:rPr>
        <w:t xml:space="preserve"> </w:t>
      </w:r>
      <w:r w:rsidRPr="004E7D42">
        <w:rPr>
          <w:rStyle w:val="a4"/>
          <w:color w:val="333333"/>
          <w:sz w:val="28"/>
          <w:szCs w:val="26"/>
          <w:bdr w:val="none" w:sz="0" w:space="0" w:color="auto" w:frame="1"/>
        </w:rPr>
        <w:t>заложники</w:t>
      </w:r>
      <w:r w:rsidRPr="004E7D42">
        <w:rPr>
          <w:color w:val="333333"/>
          <w:sz w:val="28"/>
          <w:szCs w:val="26"/>
        </w:rPr>
        <w:br/>
      </w:r>
    </w:p>
    <w:p w:rsidR="004E7D42" w:rsidRPr="004E7D42" w:rsidRDefault="004E7D42" w:rsidP="004E7D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sz w:val="28"/>
          <w:szCs w:val="26"/>
          <w:bdr w:val="none" w:sz="0" w:space="0" w:color="auto" w:frame="1"/>
        </w:rPr>
      </w:pPr>
      <w:r w:rsidRPr="004E7D42">
        <w:rPr>
          <w:b/>
          <w:color w:val="333333"/>
          <w:sz w:val="28"/>
          <w:szCs w:val="26"/>
        </w:rPr>
        <w:t>1</w:t>
      </w:r>
      <w:r>
        <w:rPr>
          <w:color w:val="333333"/>
          <w:sz w:val="28"/>
          <w:szCs w:val="26"/>
        </w:rPr>
        <w:t>. В</w:t>
      </w:r>
      <w:r w:rsidRPr="004E7D42">
        <w:rPr>
          <w:color w:val="333333"/>
          <w:sz w:val="28"/>
          <w:szCs w:val="26"/>
        </w:rPr>
        <w:t>озьмите себя в руки, успокойтесь, не паникуйте. Разговаривайте спокойным голосом.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2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Подготовьтесь физически и морально к возможному суровому испытанию.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3.</w:t>
      </w:r>
      <w:r w:rsidRPr="004E7D42">
        <w:rPr>
          <w:color w:val="333333"/>
          <w:sz w:val="28"/>
          <w:szCs w:val="26"/>
        </w:rPr>
        <w:t xml:space="preserve"> Не выказывайте ненависть и пренебрежение к похитителям.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4.</w:t>
      </w:r>
      <w:r w:rsidRPr="004E7D42">
        <w:rPr>
          <w:color w:val="333333"/>
          <w:sz w:val="28"/>
          <w:szCs w:val="26"/>
        </w:rPr>
        <w:t xml:space="preserve"> С самого начала (особенно в первый час) выполняйте все указания бандитов.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5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Не привлекайте внимания террористов своим поведением, не оказывайте активного</w:t>
      </w:r>
      <w:r>
        <w:rPr>
          <w:color w:val="333333"/>
          <w:sz w:val="28"/>
          <w:szCs w:val="26"/>
        </w:rPr>
        <w:t xml:space="preserve"> </w:t>
      </w:r>
      <w:r w:rsidRPr="004E7D42">
        <w:rPr>
          <w:color w:val="333333"/>
          <w:sz w:val="28"/>
          <w:szCs w:val="26"/>
        </w:rPr>
        <w:t>сопротивления. Это может усугубить ваше положение.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6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Не пытайтесь бежать, если нет полной уверенности в успехе побега.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7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Заявите о своем плохом самочувствии.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8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Запомните, как можно больше информации о террористах (количество, вооружение, как</w:t>
      </w:r>
      <w:r>
        <w:rPr>
          <w:color w:val="333333"/>
          <w:sz w:val="28"/>
          <w:szCs w:val="26"/>
        </w:rPr>
        <w:t xml:space="preserve"> </w:t>
      </w:r>
      <w:r w:rsidRPr="004E7D42">
        <w:rPr>
          <w:color w:val="333333"/>
          <w:sz w:val="28"/>
          <w:szCs w:val="26"/>
        </w:rPr>
        <w:t>выглядят, особенности внешности, телосложения, акцента, тематика разговора,</w:t>
      </w:r>
      <w:r>
        <w:rPr>
          <w:color w:val="333333"/>
          <w:sz w:val="28"/>
          <w:szCs w:val="26"/>
        </w:rPr>
        <w:t xml:space="preserve"> </w:t>
      </w:r>
      <w:r w:rsidRPr="004E7D42">
        <w:rPr>
          <w:color w:val="333333"/>
          <w:sz w:val="28"/>
          <w:szCs w:val="26"/>
        </w:rPr>
        <w:t>темперамент, манера поведения).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9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Постарайтесь определить место своего нахождения.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10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Сохраняйте умственную и физическую активность. Помните, правоохранительные</w:t>
      </w:r>
      <w:r>
        <w:rPr>
          <w:color w:val="333333"/>
          <w:sz w:val="28"/>
          <w:szCs w:val="26"/>
        </w:rPr>
        <w:t xml:space="preserve"> </w:t>
      </w:r>
      <w:r w:rsidRPr="004E7D42">
        <w:rPr>
          <w:color w:val="333333"/>
          <w:sz w:val="28"/>
          <w:szCs w:val="26"/>
        </w:rPr>
        <w:t>органы делают все, чтобы вас вызволить.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11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Не пренебрегайте пищей. Это поможет сохранить силы и здоровье.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12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Расположитесь подальше от окон, дверей и самих террористов.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13</w:t>
      </w:r>
      <w:r>
        <w:rPr>
          <w:color w:val="333333"/>
          <w:sz w:val="28"/>
          <w:szCs w:val="26"/>
        </w:rPr>
        <w:t>.</w:t>
      </w:r>
      <w:r w:rsidRPr="004E7D42">
        <w:rPr>
          <w:color w:val="333333"/>
          <w:sz w:val="28"/>
          <w:szCs w:val="26"/>
        </w:rPr>
        <w:t xml:space="preserve"> При штурме здания ложитесь на пол лицом вниз, сложив руки на затылке.</w:t>
      </w:r>
    </w:p>
    <w:p w:rsidR="004E7D42" w:rsidRPr="004E7D42" w:rsidRDefault="004E7D42" w:rsidP="004E7D42">
      <w:pPr>
        <w:pStyle w:val="a3"/>
        <w:textAlignment w:val="baseline"/>
        <w:rPr>
          <w:color w:val="333333"/>
          <w:sz w:val="28"/>
          <w:szCs w:val="26"/>
        </w:rPr>
      </w:pPr>
      <w:r w:rsidRPr="004E7D42">
        <w:rPr>
          <w:b/>
          <w:color w:val="333333"/>
          <w:sz w:val="28"/>
          <w:szCs w:val="26"/>
        </w:rPr>
        <w:t>14</w:t>
      </w:r>
      <w:r>
        <w:rPr>
          <w:color w:val="333333"/>
          <w:sz w:val="28"/>
          <w:szCs w:val="26"/>
        </w:rPr>
        <w:t>.</w:t>
      </w:r>
      <w:bookmarkStart w:id="0" w:name="_GoBack"/>
      <w:bookmarkEnd w:id="0"/>
      <w:r w:rsidRPr="004E7D42">
        <w:rPr>
          <w:color w:val="333333"/>
          <w:sz w:val="28"/>
          <w:szCs w:val="26"/>
        </w:rPr>
        <w:t xml:space="preserve"> После освобождения не делайте скоропалительных заявлений.</w:t>
      </w:r>
    </w:p>
    <w:p w:rsidR="004E7D42" w:rsidRPr="004E7D42" w:rsidRDefault="004E7D42" w:rsidP="004E7D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6"/>
        </w:rPr>
      </w:pPr>
    </w:p>
    <w:p w:rsidR="00733F20" w:rsidRPr="004E7D42" w:rsidRDefault="00733F20" w:rsidP="004E7D42">
      <w:pPr>
        <w:jc w:val="center"/>
        <w:rPr>
          <w:rFonts w:ascii="Times New Roman" w:hAnsi="Times New Roman" w:cs="Times New Roman"/>
          <w:sz w:val="32"/>
        </w:rPr>
      </w:pPr>
    </w:p>
    <w:sectPr w:rsidR="00733F20" w:rsidRPr="004E7D42" w:rsidSect="004E7D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85"/>
    <w:multiLevelType w:val="hybridMultilevel"/>
    <w:tmpl w:val="4F2E1988"/>
    <w:lvl w:ilvl="0" w:tplc="B7DC27A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7D81"/>
    <w:multiLevelType w:val="hybridMultilevel"/>
    <w:tmpl w:val="C4FE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42"/>
    <w:rsid w:val="001C2BCB"/>
    <w:rsid w:val="004E7D42"/>
    <w:rsid w:val="007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C1E"/>
  <w15:chartTrackingRefBased/>
  <w15:docId w15:val="{7D13D9DE-451D-483B-9CA1-8856FABC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2025-06-09T11:31:00Z</dcterms:created>
  <dcterms:modified xsi:type="dcterms:W3CDTF">2025-06-09T11:44:00Z</dcterms:modified>
</cp:coreProperties>
</file>