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EE5" w:rsidRPr="00DD1EE5" w:rsidRDefault="00DD1EE5" w:rsidP="00DD1EE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DD1EE5">
        <w:rPr>
          <w:rFonts w:ascii="Times New Roman" w:hAnsi="Times New Roman" w:cs="Times New Roman"/>
          <w:b/>
          <w:sz w:val="28"/>
          <w:szCs w:val="28"/>
          <w:u w:val="single"/>
        </w:rPr>
        <w:t>ПАМЯТКА ДЛЯ МАЛОМОБИЛЬНЫХ ГРУПП НАСЕЛЕНИЯ</w:t>
      </w:r>
    </w:p>
    <w:bookmarkEnd w:id="0"/>
    <w:p w:rsidR="00DD1EE5" w:rsidRDefault="00DD1EE5" w:rsidP="00DD1EE5">
      <w:pPr>
        <w:rPr>
          <w:rFonts w:ascii="Times New Roman" w:hAnsi="Times New Roman" w:cs="Times New Roman"/>
          <w:sz w:val="28"/>
          <w:szCs w:val="28"/>
        </w:rPr>
      </w:pPr>
      <w:r w:rsidRPr="00EF6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D1EE5" w:rsidRDefault="00DD1EE5" w:rsidP="00DD1E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F6FDC">
        <w:rPr>
          <w:rFonts w:ascii="Times New Roman" w:hAnsi="Times New Roman" w:cs="Times New Roman"/>
          <w:sz w:val="28"/>
          <w:szCs w:val="28"/>
        </w:rPr>
        <w:t xml:space="preserve">Если Вы или Ваши родственники относитесь к категории людей маломобильных групп, ограниченных в передвижении, и хотите лично посетить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культуры «Дом культуры станицы Советской», </w:t>
      </w:r>
      <w:r w:rsidRPr="00EF6FDC">
        <w:rPr>
          <w:rFonts w:ascii="Times New Roman" w:hAnsi="Times New Roman" w:cs="Times New Roman"/>
          <w:sz w:val="28"/>
          <w:szCs w:val="28"/>
        </w:rPr>
        <w:t xml:space="preserve">вы можете заранее согласовать свой визит и время посещения, а также сообщить о необходимой помощи сопровождающего работника для передвижения по учреждению. </w:t>
      </w:r>
    </w:p>
    <w:p w:rsidR="00DD1EE5" w:rsidRDefault="00DD1EE5" w:rsidP="00DD1E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Лицо, ответственное</w:t>
      </w:r>
      <w:r w:rsidRPr="00EF6FDC">
        <w:rPr>
          <w:rFonts w:ascii="Times New Roman" w:hAnsi="Times New Roman" w:cs="Times New Roman"/>
          <w:sz w:val="28"/>
          <w:szCs w:val="28"/>
        </w:rPr>
        <w:t xml:space="preserve"> за организацию работы по обеспечению доступности услуг для инвалидов и иных маломобильных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FDC">
        <w:rPr>
          <w:rFonts w:ascii="Times New Roman" w:hAnsi="Times New Roman" w:cs="Times New Roman"/>
          <w:sz w:val="28"/>
          <w:szCs w:val="28"/>
        </w:rPr>
        <w:t>и при необходимости сопровождение инвалидов с тяжелыми ограничениями в передвижении и ориентации:</w:t>
      </w:r>
    </w:p>
    <w:p w:rsidR="00DD1EE5" w:rsidRDefault="00DD1EE5" w:rsidP="00DD1EE5">
      <w:pPr>
        <w:rPr>
          <w:rFonts w:ascii="Times New Roman" w:hAnsi="Times New Roman" w:cs="Times New Roman"/>
          <w:sz w:val="28"/>
          <w:szCs w:val="28"/>
        </w:rPr>
      </w:pPr>
      <w:r w:rsidRPr="00EF6FD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>Михайлина Людмила Витальевна, руководитель клубного формирования МКУК «ДК ст. Советской», тел. (887938) 67-3-71.</w:t>
      </w:r>
      <w:r w:rsidRPr="00EF6F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964" w:rsidRDefault="00075964"/>
    <w:sectPr w:rsidR="0007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EE5"/>
    <w:rsid w:val="00075964"/>
    <w:rsid w:val="00DD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1290"/>
  <w15:chartTrackingRefBased/>
  <w15:docId w15:val="{D0C93C8B-5080-4ADC-B049-B5A9E879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E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cp:lastPrinted>2025-11-25T09:21:00Z</cp:lastPrinted>
  <dcterms:created xsi:type="dcterms:W3CDTF">2025-11-25T09:15:00Z</dcterms:created>
  <dcterms:modified xsi:type="dcterms:W3CDTF">2025-11-25T09:25:00Z</dcterms:modified>
</cp:coreProperties>
</file>